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E0" w:rsidRDefault="00A33A6A" w:rsidP="000F0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Template for FBA/BIP with Embedded PTR Tools</w:t>
      </w:r>
      <w:bookmarkStart w:id="0" w:name="_GoBack"/>
      <w:bookmarkEnd w:id="0"/>
    </w:p>
    <w:p w:rsidR="000F0CE0" w:rsidRDefault="000F0CE0" w:rsidP="000F0C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CE0" w:rsidRDefault="000F0CE0" w:rsidP="000F0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Behavior Assessment and Behavior Intervention Plan</w:t>
      </w:r>
    </w:p>
    <w:p w:rsidR="000F0CE0" w:rsidRDefault="000F0CE0" w:rsidP="000F0CE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0F0CE0" w:rsidTr="000F0CE0"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Name: 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</w:tr>
      <w:tr w:rsidR="000F0CE0" w:rsidTr="000F0CE0"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School/District: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</w:tr>
      <w:tr w:rsidR="000F0CE0" w:rsidTr="000F0CE0"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Date(s) of Evaluation: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Evaluators:</w:t>
            </w:r>
          </w:p>
        </w:tc>
      </w:tr>
      <w:tr w:rsidR="000F0CE0" w:rsidTr="000F0CE0"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Report: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E0" w:rsidTr="000F0CE0"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E0" w:rsidRDefault="000F0CE0" w:rsidP="000F0CE0">
      <w:pPr>
        <w:rPr>
          <w:rFonts w:ascii="Times New Roman" w:hAnsi="Times New Roman" w:cs="Times New Roman"/>
          <w:sz w:val="24"/>
          <w:szCs w:val="24"/>
        </w:rPr>
      </w:pP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Referral Question:</w:t>
      </w: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F0CE0" w:rsidRDefault="000F0CE0" w:rsidP="000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Functional Behavior Assessment Methods</w:t>
      </w:r>
    </w:p>
    <w:p w:rsidR="000F0CE0" w:rsidRPr="004B7E90" w:rsidRDefault="000F0CE0" w:rsidP="004B7E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7"/>
        <w:gridCol w:w="4663"/>
      </w:tblGrid>
      <w:tr w:rsidR="000F0CE0" w:rsidRPr="004B7E90" w:rsidTr="000F0CE0">
        <w:tc>
          <w:tcPr>
            <w:tcW w:w="4788" w:type="dxa"/>
          </w:tcPr>
          <w:p w:rsidR="000F0CE0" w:rsidRPr="004B7E90" w:rsidRDefault="004B7E90" w:rsidP="004B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Method</w:t>
            </w:r>
          </w:p>
        </w:tc>
        <w:tc>
          <w:tcPr>
            <w:tcW w:w="4788" w:type="dxa"/>
          </w:tcPr>
          <w:p w:rsidR="000F0CE0" w:rsidRPr="004B7E90" w:rsidRDefault="003D4FFF" w:rsidP="004B7E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E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</w:tc>
      </w:tr>
      <w:tr w:rsidR="000F0CE0" w:rsidTr="000F0CE0">
        <w:tc>
          <w:tcPr>
            <w:tcW w:w="4788" w:type="dxa"/>
          </w:tcPr>
          <w:p w:rsidR="000F0CE0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Interview (who)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E0" w:rsidTr="000F0CE0">
        <w:tc>
          <w:tcPr>
            <w:tcW w:w="4788" w:type="dxa"/>
          </w:tcPr>
          <w:p w:rsidR="000F0CE0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 Review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E0" w:rsidTr="000F0CE0">
        <w:tc>
          <w:tcPr>
            <w:tcW w:w="4788" w:type="dxa"/>
          </w:tcPr>
          <w:p w:rsidR="000F0CE0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Problem-Solving Meeting (Brief FBA)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E0" w:rsidTr="000F0CE0">
        <w:tc>
          <w:tcPr>
            <w:tcW w:w="4788" w:type="dxa"/>
          </w:tcPr>
          <w:p w:rsidR="000F0CE0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Observations</w:t>
            </w:r>
          </w:p>
        </w:tc>
        <w:tc>
          <w:tcPr>
            <w:tcW w:w="4788" w:type="dxa"/>
          </w:tcPr>
          <w:p w:rsidR="000F0CE0" w:rsidRDefault="000F0CE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FF" w:rsidTr="000F0CE0">
        <w:tc>
          <w:tcPr>
            <w:tcW w:w="4788" w:type="dxa"/>
          </w:tcPr>
          <w:p w:rsidR="003D4FFF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Rating Scale</w:t>
            </w:r>
          </w:p>
        </w:tc>
        <w:tc>
          <w:tcPr>
            <w:tcW w:w="4788" w:type="dxa"/>
          </w:tcPr>
          <w:p w:rsidR="003D4FFF" w:rsidRDefault="003D4FFF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A0" w:rsidTr="000F0CE0">
        <w:tc>
          <w:tcPr>
            <w:tcW w:w="4788" w:type="dxa"/>
          </w:tcPr>
          <w:p w:rsidR="002200A0" w:rsidRDefault="002200A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2200A0" w:rsidRDefault="002200A0" w:rsidP="000F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E0" w:rsidRDefault="000F0CE0" w:rsidP="000F0CE0">
      <w:pPr>
        <w:rPr>
          <w:rFonts w:ascii="Times New Roman" w:hAnsi="Times New Roman" w:cs="Times New Roman"/>
          <w:sz w:val="24"/>
          <w:szCs w:val="24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Team Members:</w:t>
      </w:r>
    </w:p>
    <w:p w:rsid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role)</w:t>
      </w:r>
    </w:p>
    <w:p w:rsidR="003D4FFF" w:rsidRP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Broad Goals Identified for (student name) by Team:</w:t>
      </w: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FFF" w:rsidRDefault="003D4FFF" w:rsidP="000F0C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Specific Target Behaviors:</w:t>
      </w:r>
    </w:p>
    <w:p w:rsidR="003D4FFF" w:rsidRDefault="003D4FFF" w:rsidP="000F0CE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Behaviors to be decreased: (list each behavior in order of priority and the operational definition)</w:t>
      </w:r>
    </w:p>
    <w:p w:rsidR="003D4FFF" w:rsidRDefault="003D4FFF" w:rsidP="000F0CE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D4FFF" w:rsidRDefault="003D4FFF" w:rsidP="003D4F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Behaviors to be increased:</w:t>
      </w:r>
      <w:r w:rsidRPr="003D4FF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(list each potential replacement behavior in order of priority and the operational definition)</w:t>
      </w:r>
    </w:p>
    <w:p w:rsidR="003D4FFF" w:rsidRDefault="003D4FFF" w:rsidP="003D4FF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4FFF" w:rsidRPr="003D4FFF" w:rsidRDefault="003D4FFF" w:rsidP="003D4FF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Baseline Data on Target Behaviors:</w:t>
      </w:r>
    </w:p>
    <w:p w:rsid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Sources, summary—can </w:t>
      </w:r>
      <w:r w:rsidR="004B7E90">
        <w:rPr>
          <w:rFonts w:ascii="Times New Roman" w:hAnsi="Times New Roman" w:cs="Times New Roman"/>
          <w:i/>
          <w:sz w:val="24"/>
          <w:szCs w:val="24"/>
        </w:rPr>
        <w:t>have graph.  If we set up a Behavior Rating Scale, we would attach it to the report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</w:p>
    <w:p w:rsid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</w:p>
    <w:p w:rsidR="003D4FFF" w:rsidRPr="004B7E90" w:rsidRDefault="003D4FFF" w:rsidP="000F0C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Functional Behavior Assessment Summary:</w:t>
      </w:r>
      <w:r w:rsidR="004B7E90">
        <w:rPr>
          <w:rFonts w:ascii="Times New Roman" w:hAnsi="Times New Roman" w:cs="Times New Roman"/>
          <w:sz w:val="24"/>
          <w:szCs w:val="24"/>
        </w:rPr>
        <w:t xml:space="preserve"> </w:t>
      </w:r>
      <w:r w:rsidR="004B7E90">
        <w:rPr>
          <w:rFonts w:ascii="Times New Roman" w:hAnsi="Times New Roman" w:cs="Times New Roman"/>
          <w:i/>
          <w:sz w:val="24"/>
          <w:szCs w:val="24"/>
        </w:rPr>
        <w:t>(each target problem behavior would have a row in which the FBA information is summarized.  If there are more than 2 problem behaviors, rows would need to be added).</w:t>
      </w:r>
    </w:p>
    <w:p w:rsidR="003D4FFF" w:rsidRDefault="003D4FFF" w:rsidP="000F0C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2"/>
        <w:gridCol w:w="1465"/>
        <w:gridCol w:w="2514"/>
        <w:gridCol w:w="2190"/>
        <w:gridCol w:w="2429"/>
      </w:tblGrid>
      <w:tr w:rsidR="004B7E90" w:rsidRPr="001D4648" w:rsidTr="00DA2508">
        <w:trPr>
          <w:jc w:val="center"/>
        </w:trPr>
        <w:tc>
          <w:tcPr>
            <w:tcW w:w="1121" w:type="dxa"/>
          </w:tcPr>
          <w:p w:rsidR="004B7E90" w:rsidRPr="001D4648" w:rsidRDefault="004B7E90" w:rsidP="00DA25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99" w:type="dxa"/>
          </w:tcPr>
          <w:p w:rsidR="004B7E90" w:rsidRPr="001D4648" w:rsidRDefault="004B7E90" w:rsidP="00DA25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Target </w:t>
            </w:r>
            <w:r w:rsidRPr="001D4648">
              <w:rPr>
                <w:rFonts w:ascii="Arial Narrow" w:hAnsi="Arial Narrow"/>
                <w:b/>
              </w:rPr>
              <w:t>Behavior</w:t>
            </w:r>
            <w:r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center"/>
              <w:rPr>
                <w:rFonts w:ascii="Arial Narrow" w:hAnsi="Arial Narrow"/>
                <w:b/>
              </w:rPr>
            </w:pPr>
            <w:r w:rsidRPr="001D4648">
              <w:rPr>
                <w:rFonts w:ascii="Arial Narrow" w:hAnsi="Arial Narrow"/>
                <w:b/>
              </w:rPr>
              <w:t>Prevent</w:t>
            </w:r>
            <w:r>
              <w:rPr>
                <w:rFonts w:ascii="Arial Narrow" w:hAnsi="Arial Narrow"/>
                <w:b/>
              </w:rPr>
              <w:t>/Most likely</w:t>
            </w:r>
            <w:r w:rsidRPr="001D4648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(Antecedent) </w:t>
            </w:r>
            <w:r w:rsidRPr="001D4648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3614" w:type="dxa"/>
          </w:tcPr>
          <w:p w:rsidR="004B7E90" w:rsidRDefault="004B7E90" w:rsidP="00DA2508">
            <w:pPr>
              <w:jc w:val="center"/>
              <w:rPr>
                <w:rFonts w:ascii="Arial Narrow" w:hAnsi="Arial Narrow"/>
                <w:b/>
              </w:rPr>
            </w:pPr>
            <w:r w:rsidRPr="001D4648">
              <w:rPr>
                <w:rFonts w:ascii="Arial Narrow" w:hAnsi="Arial Narrow"/>
                <w:b/>
              </w:rPr>
              <w:t>Teach</w:t>
            </w:r>
            <w:r>
              <w:rPr>
                <w:rFonts w:ascii="Arial Narrow" w:hAnsi="Arial Narrow"/>
                <w:b/>
              </w:rPr>
              <w:t xml:space="preserve"> (Function)</w:t>
            </w:r>
            <w:r w:rsidRPr="001D4648">
              <w:rPr>
                <w:rFonts w:ascii="Arial Narrow" w:hAnsi="Arial Narrow"/>
                <w:b/>
              </w:rPr>
              <w:t xml:space="preserve"> Data</w:t>
            </w:r>
          </w:p>
          <w:p w:rsidR="004B7E90" w:rsidRPr="001D4648" w:rsidRDefault="004B7E90" w:rsidP="00DA25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Purpose of Behavior</w:t>
            </w: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center"/>
              <w:rPr>
                <w:rFonts w:ascii="Arial Narrow" w:hAnsi="Arial Narrow"/>
                <w:b/>
              </w:rPr>
            </w:pPr>
            <w:r w:rsidRPr="001D4648">
              <w:rPr>
                <w:rFonts w:ascii="Arial Narrow" w:hAnsi="Arial Narrow"/>
                <w:b/>
              </w:rPr>
              <w:t xml:space="preserve">Reinforce </w:t>
            </w:r>
            <w:r>
              <w:rPr>
                <w:rFonts w:ascii="Arial Narrow" w:hAnsi="Arial Narrow"/>
                <w:b/>
              </w:rPr>
              <w:t xml:space="preserve">(Consequence) </w:t>
            </w:r>
            <w:r w:rsidRPr="001D4648">
              <w:rPr>
                <w:rFonts w:ascii="Arial Narrow" w:hAnsi="Arial Narrow"/>
                <w:b/>
              </w:rPr>
              <w:t>Data</w:t>
            </w:r>
            <w:r>
              <w:rPr>
                <w:rFonts w:ascii="Arial Narrow" w:hAnsi="Arial Narrow"/>
                <w:b/>
              </w:rPr>
              <w:t>: What do others do after the behavior?</w:t>
            </w:r>
          </w:p>
        </w:tc>
      </w:tr>
      <w:tr w:rsidR="004B7E90" w:rsidRPr="001D4648" w:rsidTr="00DA2508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4B7E90" w:rsidRPr="001D4648" w:rsidRDefault="004B7E90" w:rsidP="004B7E9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 w:rsidRPr="001D4648">
              <w:rPr>
                <w:rFonts w:ascii="Arial Narrow" w:hAnsi="Arial Narrow"/>
                <w:sz w:val="20"/>
                <w:szCs w:val="20"/>
              </w:rPr>
              <w:t>Problem behavior</w:t>
            </w:r>
          </w:p>
        </w:tc>
        <w:tc>
          <w:tcPr>
            <w:tcW w:w="1799" w:type="dxa"/>
            <w:textDirection w:val="btLr"/>
          </w:tcPr>
          <w:p w:rsidR="004B7E90" w:rsidRPr="001D4648" w:rsidRDefault="004B7E90" w:rsidP="00DA2508">
            <w:pPr>
              <w:widowControl w:val="0"/>
              <w:ind w:left="113" w:right="1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4" w:type="dxa"/>
          </w:tcPr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When:</w:t>
            </w: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Who:</w:t>
            </w: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Activities/routines:</w:t>
            </w: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 Circumstances:</w:t>
            </w: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DA2508">
            <w:pPr>
              <w:jc w:val="both"/>
              <w:rPr>
                <w:rFonts w:ascii="Arial Narrow" w:hAnsi="Arial Narrow"/>
              </w:rPr>
            </w:pPr>
          </w:p>
          <w:p w:rsidR="004B7E90" w:rsidRPr="001D4648" w:rsidRDefault="004B7E90" w:rsidP="00DA25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Setting Events (if applicable)</w:t>
            </w: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</w:rPr>
            </w:pPr>
          </w:p>
        </w:tc>
      </w:tr>
      <w:tr w:rsidR="004B7E90" w:rsidRPr="001D4648" w:rsidTr="00DA2508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4B7E90" w:rsidRPr="001D4648" w:rsidRDefault="004B7E90" w:rsidP="004B7E9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 behavior</w:t>
            </w:r>
          </w:p>
        </w:tc>
        <w:tc>
          <w:tcPr>
            <w:tcW w:w="1799" w:type="dxa"/>
            <w:textDirection w:val="btLr"/>
          </w:tcPr>
          <w:p w:rsidR="004B7E90" w:rsidRPr="001D4648" w:rsidRDefault="004B7E90" w:rsidP="00DA2508">
            <w:pPr>
              <w:widowControl w:val="0"/>
              <w:ind w:left="113" w:right="1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4" w:type="dxa"/>
          </w:tcPr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Activities/routines: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 Circumstances: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Pr="001D4648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Setting Events (if applicable)</w:t>
            </w: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</w:rPr>
            </w:pPr>
          </w:p>
        </w:tc>
      </w:tr>
      <w:tr w:rsidR="004B7E90" w:rsidRPr="001D4648" w:rsidTr="00DA2508">
        <w:trPr>
          <w:cantSplit/>
          <w:trHeight w:val="1805"/>
          <w:jc w:val="center"/>
        </w:trPr>
        <w:tc>
          <w:tcPr>
            <w:tcW w:w="1121" w:type="dxa"/>
            <w:textDirection w:val="btLr"/>
          </w:tcPr>
          <w:p w:rsidR="004B7E90" w:rsidRPr="001D4648" w:rsidRDefault="004B7E90" w:rsidP="004B7E90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Absence of problem </w:t>
            </w:r>
            <w:r w:rsidRPr="001D4648">
              <w:rPr>
                <w:rFonts w:ascii="Arial Narrow" w:hAnsi="Arial Narrow"/>
                <w:sz w:val="20"/>
                <w:szCs w:val="20"/>
              </w:rPr>
              <w:t xml:space="preserve"> behavior</w:t>
            </w:r>
          </w:p>
        </w:tc>
        <w:tc>
          <w:tcPr>
            <w:tcW w:w="1799" w:type="dxa"/>
            <w:textDirection w:val="btLr"/>
          </w:tcPr>
          <w:p w:rsidR="004B7E90" w:rsidRPr="001D4648" w:rsidRDefault="004B7E90" w:rsidP="00DA2508">
            <w:pPr>
              <w:ind w:left="113" w:right="113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4" w:type="dxa"/>
          </w:tcPr>
          <w:p w:rsidR="004B7E90" w:rsidRDefault="004B7E90" w:rsidP="00DA250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Least Likely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When: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Activities/routines: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 Circumstances:</w:t>
            </w: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Default="004B7E90" w:rsidP="004B7E90">
            <w:pPr>
              <w:jc w:val="both"/>
              <w:rPr>
                <w:rFonts w:ascii="Arial Narrow" w:hAnsi="Arial Narrow"/>
              </w:rPr>
            </w:pPr>
          </w:p>
          <w:p w:rsidR="004B7E90" w:rsidRPr="004B7E90" w:rsidRDefault="004B7E90" w:rsidP="004B7E9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Setting Events (if applicable)</w:t>
            </w: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614" w:type="dxa"/>
          </w:tcPr>
          <w:p w:rsidR="004B7E90" w:rsidRPr="001D4648" w:rsidRDefault="004B7E90" w:rsidP="00DA2508">
            <w:pPr>
              <w:jc w:val="both"/>
              <w:rPr>
                <w:rFonts w:ascii="Arial Narrow" w:hAnsi="Arial Narrow"/>
              </w:rPr>
            </w:pPr>
          </w:p>
        </w:tc>
      </w:tr>
    </w:tbl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</w:p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comments/patterns:</w:t>
      </w:r>
    </w:p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</w:p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</w:p>
    <w:p w:rsidR="004B7E90" w:rsidRDefault="004B7E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B7E90" w:rsidRDefault="004B7E90" w:rsidP="000F0C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Hypothesis Statements: </w:t>
      </w:r>
      <w:r>
        <w:rPr>
          <w:rFonts w:ascii="Times New Roman" w:hAnsi="Times New Roman" w:cs="Times New Roman"/>
          <w:i/>
          <w:sz w:val="24"/>
          <w:szCs w:val="24"/>
        </w:rPr>
        <w:t>(A hypothesis statement should be listed for each target behavior unless they have the same antecedents and functions.  Some target behaviors may need 2 or more hypotheses if there are different functions aligned with different contexts/antecedent events)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5"/>
        <w:gridCol w:w="3247"/>
        <w:gridCol w:w="2801"/>
        <w:gridCol w:w="2407"/>
      </w:tblGrid>
      <w:tr w:rsidR="004B7E90" w:rsidRPr="001D4648" w:rsidTr="00DA2508">
        <w:trPr>
          <w:cantSplit/>
          <w:trHeight w:val="352"/>
          <w:jc w:val="center"/>
        </w:trPr>
        <w:tc>
          <w:tcPr>
            <w:tcW w:w="13838" w:type="dxa"/>
            <w:gridSpan w:val="4"/>
          </w:tcPr>
          <w:p w:rsidR="004B7E90" w:rsidRPr="00D02600" w:rsidRDefault="004B7E90" w:rsidP="00DA2508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  <w:b/>
              </w:rPr>
              <w:t>Possible Hypotheses</w:t>
            </w:r>
          </w:p>
        </w:tc>
      </w:tr>
      <w:tr w:rsidR="004B7E90" w:rsidRPr="001D4648" w:rsidTr="00DA2508">
        <w:trPr>
          <w:cantSplit/>
          <w:trHeight w:hRule="exact" w:val="576"/>
          <w:jc w:val="center"/>
        </w:trPr>
        <w:tc>
          <w:tcPr>
            <w:tcW w:w="1188" w:type="dxa"/>
            <w:textDirection w:val="btLr"/>
          </w:tcPr>
          <w:p w:rsidR="004B7E90" w:rsidRPr="00D02600" w:rsidRDefault="004B7E90" w:rsidP="00DA2508">
            <w:pPr>
              <w:spacing w:before="120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B7E90" w:rsidRPr="00D02600" w:rsidRDefault="004B7E90" w:rsidP="00DA2508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02600">
              <w:rPr>
                <w:rFonts w:ascii="Times New Roman" w:hAnsi="Times New Roman" w:cs="Times New Roman"/>
                <w:b/>
              </w:rPr>
              <w:t>When….</w:t>
            </w:r>
          </w:p>
        </w:tc>
        <w:tc>
          <w:tcPr>
            <w:tcW w:w="4208" w:type="dxa"/>
          </w:tcPr>
          <w:p w:rsidR="004B7E90" w:rsidRPr="00D02600" w:rsidRDefault="004B7E90" w:rsidP="00DA2508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02600">
              <w:rPr>
                <w:rFonts w:ascii="Times New Roman" w:hAnsi="Times New Roman" w:cs="Times New Roman"/>
                <w:b/>
              </w:rPr>
              <w:t>He/she will…..</w:t>
            </w:r>
          </w:p>
        </w:tc>
        <w:tc>
          <w:tcPr>
            <w:tcW w:w="3582" w:type="dxa"/>
          </w:tcPr>
          <w:p w:rsidR="004B7E90" w:rsidRPr="00D02600" w:rsidRDefault="004B7E90" w:rsidP="00DA2508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D02600">
              <w:rPr>
                <w:rFonts w:ascii="Times New Roman" w:hAnsi="Times New Roman" w:cs="Times New Roman"/>
                <w:b/>
              </w:rPr>
              <w:t>As a result, he/she ……</w:t>
            </w:r>
          </w:p>
        </w:tc>
      </w:tr>
      <w:tr w:rsidR="004B7E90" w:rsidRPr="001D4648" w:rsidTr="00DA2508">
        <w:trPr>
          <w:cantSplit/>
          <w:trHeight w:hRule="exact" w:val="1440"/>
          <w:jc w:val="center"/>
        </w:trPr>
        <w:tc>
          <w:tcPr>
            <w:tcW w:w="1188" w:type="dxa"/>
            <w:textDirection w:val="btLr"/>
          </w:tcPr>
          <w:p w:rsidR="004B7E90" w:rsidRPr="00D02600" w:rsidRDefault="004B7E90" w:rsidP="00DA25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Problem Behavior</w:t>
            </w:r>
          </w:p>
        </w:tc>
        <w:tc>
          <w:tcPr>
            <w:tcW w:w="4860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7E90" w:rsidRPr="001D4648" w:rsidTr="00DA2508">
        <w:trPr>
          <w:cantSplit/>
          <w:trHeight w:val="1657"/>
          <w:jc w:val="center"/>
        </w:trPr>
        <w:tc>
          <w:tcPr>
            <w:tcW w:w="1188" w:type="dxa"/>
            <w:textDirection w:val="btLr"/>
          </w:tcPr>
          <w:p w:rsidR="004B7E90" w:rsidRPr="00D02600" w:rsidRDefault="004B7E90" w:rsidP="00DA25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Replacement Behavior</w:t>
            </w:r>
          </w:p>
        </w:tc>
        <w:tc>
          <w:tcPr>
            <w:tcW w:w="4860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4B7E90" w:rsidRPr="00D02600" w:rsidRDefault="004B7E90" w:rsidP="00DA25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</w:p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</w:p>
    <w:p w:rsidR="004B7E90" w:rsidRDefault="004B7E90" w:rsidP="000F0CE0">
      <w:pPr>
        <w:rPr>
          <w:rFonts w:ascii="Times New Roman" w:hAnsi="Times New Roman" w:cs="Times New Roman"/>
          <w:sz w:val="24"/>
          <w:szCs w:val="24"/>
        </w:rPr>
      </w:pPr>
    </w:p>
    <w:p w:rsidR="004B7E90" w:rsidRDefault="004B7E90" w:rsidP="00D02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Function-Based Behavior Support Plan</w:t>
      </w:r>
      <w:r w:rsidR="00D026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2600">
        <w:rPr>
          <w:rFonts w:ascii="Times New Roman" w:hAnsi="Times New Roman" w:cs="Times New Roman"/>
          <w:i/>
          <w:sz w:val="24"/>
          <w:szCs w:val="24"/>
        </w:rPr>
        <w:t>(for each hypothesis, a complete intervention plan may be developed)</w:t>
      </w:r>
    </w:p>
    <w:p w:rsidR="00770747" w:rsidRDefault="00770747" w:rsidP="00D02600">
      <w:pPr>
        <w:rPr>
          <w:rFonts w:ascii="Times New Roman" w:hAnsi="Times New Roman" w:cs="Times New Roman"/>
          <w:sz w:val="24"/>
          <w:szCs w:val="24"/>
        </w:rPr>
      </w:pPr>
    </w:p>
    <w:p w:rsidR="00770747" w:rsidRPr="00770747" w:rsidRDefault="00770747" w:rsidP="00D02600">
      <w:pPr>
        <w:rPr>
          <w:rFonts w:ascii="Times New Roman" w:hAnsi="Times New Roman" w:cs="Times New Roman"/>
          <w:b/>
          <w:sz w:val="24"/>
          <w:szCs w:val="24"/>
        </w:rPr>
      </w:pPr>
      <w:r w:rsidRPr="00770747">
        <w:rPr>
          <w:rFonts w:ascii="Times New Roman" w:hAnsi="Times New Roman" w:cs="Times New Roman"/>
          <w:b/>
          <w:sz w:val="24"/>
          <w:szCs w:val="24"/>
        </w:rPr>
        <w:t xml:space="preserve">Hypothesis: </w:t>
      </w:r>
    </w:p>
    <w:p w:rsidR="004B7E90" w:rsidRDefault="004B7E90" w:rsidP="004B7E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4785"/>
        <w:gridCol w:w="1447"/>
      </w:tblGrid>
      <w:tr w:rsidR="00D02600" w:rsidTr="007B7F81">
        <w:tc>
          <w:tcPr>
            <w:tcW w:w="9576" w:type="dxa"/>
            <w:gridSpan w:val="3"/>
          </w:tcPr>
          <w:p w:rsidR="00D02600" w:rsidRPr="00D02600" w:rsidRDefault="00D02600" w:rsidP="004B7E9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02600">
              <w:rPr>
                <w:rFonts w:ascii="Times New Roman" w:hAnsi="Times New Roman" w:cs="Times New Roman"/>
                <w:b/>
              </w:rPr>
              <w:t>PREVENT Interventions (modifies the WHEN in the hypothesis)</w:t>
            </w:r>
          </w:p>
        </w:tc>
      </w:tr>
      <w:tr w:rsidR="004B7E90" w:rsidTr="00D02600">
        <w:tc>
          <w:tcPr>
            <w:tcW w:w="3192" w:type="dxa"/>
          </w:tcPr>
          <w:p w:rsidR="004B7E9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Intervention Strategy</w:t>
            </w:r>
          </w:p>
        </w:tc>
        <w:tc>
          <w:tcPr>
            <w:tcW w:w="4926" w:type="dxa"/>
          </w:tcPr>
          <w:p w:rsidR="004B7E9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4B7E9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Comments</w:t>
            </w:r>
          </w:p>
        </w:tc>
      </w:tr>
      <w:tr w:rsidR="00D02600" w:rsidTr="00D02600">
        <w:tc>
          <w:tcPr>
            <w:tcW w:w="3192" w:type="dxa"/>
          </w:tcPr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D02600" w:rsidRPr="00D02600" w:rsidRDefault="00D02600" w:rsidP="00D026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2600" w:rsidRDefault="00D02600" w:rsidP="00D026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4720"/>
        <w:gridCol w:w="1447"/>
      </w:tblGrid>
      <w:tr w:rsidR="00D02600" w:rsidTr="00A86F91">
        <w:tc>
          <w:tcPr>
            <w:tcW w:w="9576" w:type="dxa"/>
            <w:gridSpan w:val="3"/>
          </w:tcPr>
          <w:p w:rsidR="00D02600" w:rsidRDefault="00D02600" w:rsidP="00D0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 w:rsidRPr="00D0260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Interventions (teaches a new skill (communicative replacement and/or physically incompatible) to replace the problem behavior.</w:t>
            </w:r>
          </w:p>
        </w:tc>
      </w:tr>
      <w:tr w:rsidR="00D02600" w:rsidTr="00D02600">
        <w:tc>
          <w:tcPr>
            <w:tcW w:w="3258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Intervention Strategy</w:t>
            </w:r>
          </w:p>
        </w:tc>
        <w:tc>
          <w:tcPr>
            <w:tcW w:w="4860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Comments</w:t>
            </w:r>
          </w:p>
        </w:tc>
      </w:tr>
      <w:tr w:rsidR="00D02600" w:rsidTr="00D02600">
        <w:tc>
          <w:tcPr>
            <w:tcW w:w="3258" w:type="dxa"/>
          </w:tcPr>
          <w:p w:rsidR="00D02600" w:rsidRPr="00D02600" w:rsidRDefault="00D02600" w:rsidP="00D0260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Replacement Behavior to be taught:</w:t>
            </w: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60" w:type="dxa"/>
          </w:tcPr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</w:tcPr>
          <w:p w:rsidR="00D02600" w:rsidRPr="00D02600" w:rsidRDefault="00D02600" w:rsidP="00D0260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D02600" w:rsidRDefault="00D02600" w:rsidP="00D026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600" w:rsidRDefault="00D02600" w:rsidP="00D026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4718"/>
        <w:gridCol w:w="1447"/>
      </w:tblGrid>
      <w:tr w:rsidR="00D02600" w:rsidTr="00DA2508">
        <w:tc>
          <w:tcPr>
            <w:tcW w:w="9576" w:type="dxa"/>
            <w:gridSpan w:val="3"/>
          </w:tcPr>
          <w:p w:rsidR="00D02600" w:rsidRDefault="00D02600" w:rsidP="00D0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REINFORCE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Interventions (provides the same outcome as did the problem behavior).</w:t>
            </w:r>
          </w:p>
        </w:tc>
      </w:tr>
      <w:tr w:rsidR="00D02600" w:rsidTr="00DA2508">
        <w:tc>
          <w:tcPr>
            <w:tcW w:w="3258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Intervention Strategy</w:t>
            </w:r>
          </w:p>
        </w:tc>
        <w:tc>
          <w:tcPr>
            <w:tcW w:w="4860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Steps/Task Analysis of Intervention Strategy</w:t>
            </w:r>
          </w:p>
        </w:tc>
        <w:tc>
          <w:tcPr>
            <w:tcW w:w="1458" w:type="dxa"/>
          </w:tcPr>
          <w:p w:rsidR="00D02600" w:rsidRPr="00D02600" w:rsidRDefault="00D02600" w:rsidP="00DA2508">
            <w:pPr>
              <w:jc w:val="center"/>
              <w:rPr>
                <w:rFonts w:ascii="Times New Roman" w:hAnsi="Times New Roman" w:cs="Times New Roman"/>
              </w:rPr>
            </w:pPr>
            <w:r w:rsidRPr="00D02600">
              <w:rPr>
                <w:rFonts w:ascii="Times New Roman" w:hAnsi="Times New Roman" w:cs="Times New Roman"/>
              </w:rPr>
              <w:t>Comments</w:t>
            </w:r>
          </w:p>
        </w:tc>
      </w:tr>
      <w:tr w:rsidR="00D02600" w:rsidTr="00DA2508">
        <w:tc>
          <w:tcPr>
            <w:tcW w:w="3258" w:type="dxa"/>
          </w:tcPr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Reinforce replacement behavior</w:t>
            </w: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u w:val="single"/>
              </w:rPr>
            </w:pPr>
            <w:r w:rsidRPr="00D02600">
              <w:rPr>
                <w:rFonts w:ascii="Times New Roman" w:hAnsi="Times New Roman" w:cs="Times New Roman"/>
                <w:u w:val="single"/>
              </w:rPr>
              <w:t>Discontinue reinforcement of problem behavior</w:t>
            </w: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860" w:type="dxa"/>
          </w:tcPr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58" w:type="dxa"/>
          </w:tcPr>
          <w:p w:rsidR="00D02600" w:rsidRPr="00D02600" w:rsidRDefault="00D02600" w:rsidP="00DA250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9B1E26" w:rsidRDefault="009B1E26" w:rsidP="00C0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Consideration of Safety Plan</w:t>
      </w:r>
    </w:p>
    <w:p w:rsidR="009B1E26" w:rsidRDefault="009B1E26" w:rsidP="00C04639">
      <w:pPr>
        <w:rPr>
          <w:rFonts w:ascii="Times New Roman" w:hAnsi="Times New Roman" w:cs="Times New Roman"/>
          <w:sz w:val="24"/>
          <w:szCs w:val="24"/>
        </w:rPr>
      </w:pPr>
    </w:p>
    <w:p w:rsidR="009B1E26" w:rsidRPr="009B1E26" w:rsidRDefault="009B1E26" w:rsidP="00C046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Is/Are the behavior(s) dangerous and has/have, or is likely to cause harm to the student and to others?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3A6A">
        <w:rPr>
          <w:rFonts w:ascii="Times New Roman" w:hAnsi="Times New Roman" w:cs="Times New Roman"/>
          <w:sz w:val="24"/>
          <w:szCs w:val="24"/>
        </w:rPr>
      </w:r>
      <w:r w:rsidR="00A33A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Yes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3A6A">
        <w:rPr>
          <w:rFonts w:ascii="Times New Roman" w:hAnsi="Times New Roman" w:cs="Times New Roman"/>
          <w:sz w:val="24"/>
          <w:szCs w:val="24"/>
        </w:rPr>
      </w:r>
      <w:r w:rsidR="00A33A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E26">
        <w:rPr>
          <w:rFonts w:ascii="Times New Roman" w:hAnsi="Times New Roman" w:cs="Times New Roman"/>
          <w:i/>
          <w:sz w:val="24"/>
          <w:szCs w:val="24"/>
        </w:rPr>
        <w:t>(If multiple behaviors were the focus of the FBA, list the behavior(s) that is/are harmful.</w:t>
      </w:r>
    </w:p>
    <w:p w:rsidR="009B1E26" w:rsidRDefault="009B1E26" w:rsidP="00C04639">
      <w:pPr>
        <w:rPr>
          <w:rFonts w:ascii="Times New Roman" w:hAnsi="Times New Roman" w:cs="Times New Roman"/>
          <w:sz w:val="24"/>
          <w:szCs w:val="24"/>
        </w:rPr>
      </w:pPr>
    </w:p>
    <w:p w:rsidR="009B1E26" w:rsidRPr="009B1E26" w:rsidRDefault="009B1E26" w:rsidP="00C04639">
      <w:pPr>
        <w:rPr>
          <w:rFonts w:ascii="Times New Roman" w:hAnsi="Times New Roman" w:cs="Times New Roman"/>
          <w:i/>
          <w:sz w:val="24"/>
          <w:szCs w:val="24"/>
        </w:rPr>
      </w:pPr>
      <w:r w:rsidRPr="009B1E26">
        <w:rPr>
          <w:rFonts w:ascii="Times New Roman" w:hAnsi="Times New Roman" w:cs="Times New Roman"/>
          <w:i/>
          <w:sz w:val="24"/>
          <w:szCs w:val="24"/>
        </w:rPr>
        <w:t>If yes, describe the safety plan</w:t>
      </w:r>
      <w:r>
        <w:rPr>
          <w:rFonts w:ascii="Times New Roman" w:hAnsi="Times New Roman" w:cs="Times New Roman"/>
          <w:i/>
          <w:sz w:val="24"/>
          <w:szCs w:val="24"/>
        </w:rPr>
        <w:t xml:space="preserve"> in detail</w:t>
      </w:r>
      <w:r w:rsidRPr="009B1E26">
        <w:rPr>
          <w:rFonts w:ascii="Times New Roman" w:hAnsi="Times New Roman" w:cs="Times New Roman"/>
          <w:i/>
          <w:sz w:val="24"/>
          <w:szCs w:val="24"/>
        </w:rPr>
        <w:t>.</w:t>
      </w:r>
      <w:r w:rsidRPr="009B1E26">
        <w:rPr>
          <w:rFonts w:ascii="Times New Roman" w:hAnsi="Times New Roman" w:cs="Times New Roman"/>
          <w:i/>
          <w:sz w:val="24"/>
          <w:szCs w:val="24"/>
        </w:rPr>
        <w:tab/>
      </w:r>
      <w:r w:rsidRPr="009B1E2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9B1E26" w:rsidRDefault="009B1E26" w:rsidP="00C046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600" w:rsidRDefault="00D02600" w:rsidP="00C04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Implementation Plan:</w:t>
      </w:r>
    </w:p>
    <w:p w:rsidR="00D02600" w:rsidRDefault="00D02600" w:rsidP="00C04639">
      <w:pPr>
        <w:rPr>
          <w:rFonts w:ascii="Times New Roman" w:hAnsi="Times New Roman" w:cs="Times New Roman"/>
          <w:sz w:val="24"/>
          <w:szCs w:val="24"/>
        </w:rPr>
      </w:pPr>
    </w:p>
    <w:p w:rsidR="00D02600" w:rsidRDefault="0047213B" w:rsidP="00C046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Progress Monitoring Data </w:t>
      </w:r>
      <w:r>
        <w:rPr>
          <w:rFonts w:ascii="Times New Roman" w:hAnsi="Times New Roman" w:cs="Times New Roman"/>
          <w:i/>
          <w:sz w:val="24"/>
          <w:szCs w:val="24"/>
        </w:rPr>
        <w:t>(how will behavior be monitored?</w:t>
      </w:r>
      <w:r w:rsidR="002A6056">
        <w:rPr>
          <w:rFonts w:ascii="Times New Roman" w:hAnsi="Times New Roman" w:cs="Times New Roman"/>
          <w:i/>
          <w:sz w:val="24"/>
          <w:szCs w:val="24"/>
        </w:rPr>
        <w:t xml:space="preserve"> Who will take the data and how often? On what date will we meet to follow up?  If we set up an I</w:t>
      </w:r>
      <w:r>
        <w:rPr>
          <w:rFonts w:ascii="Times New Roman" w:hAnsi="Times New Roman" w:cs="Times New Roman"/>
          <w:i/>
          <w:sz w:val="24"/>
          <w:szCs w:val="24"/>
        </w:rPr>
        <w:t>BRS</w:t>
      </w:r>
      <w:r w:rsidR="002A6056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, it can be attached).</w:t>
      </w:r>
    </w:p>
    <w:p w:rsidR="0047213B" w:rsidRDefault="0047213B" w:rsidP="00C04639">
      <w:pPr>
        <w:rPr>
          <w:rFonts w:ascii="Times New Roman" w:hAnsi="Times New Roman" w:cs="Times New Roman"/>
          <w:i/>
          <w:sz w:val="24"/>
          <w:szCs w:val="24"/>
        </w:rPr>
      </w:pPr>
    </w:p>
    <w:p w:rsidR="0047213B" w:rsidRDefault="0047213B" w:rsidP="00C0463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Teacher Support</w:t>
      </w:r>
    </w:p>
    <w:p w:rsidR="0047213B" w:rsidRPr="00770747" w:rsidRDefault="00770747" w:rsidP="00C046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Coaching </w:t>
      </w:r>
      <w:r>
        <w:rPr>
          <w:rFonts w:ascii="Times New Roman" w:hAnsi="Times New Roman" w:cs="Times New Roman"/>
          <w:i/>
          <w:sz w:val="24"/>
          <w:szCs w:val="24"/>
        </w:rPr>
        <w:t>(When will the teacher be coached? Who will do the coaching</w:t>
      </w:r>
      <w:r w:rsidR="002200A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7213B" w:rsidRDefault="0047213B" w:rsidP="00C04639">
      <w:pPr>
        <w:rPr>
          <w:rFonts w:ascii="Times New Roman" w:hAnsi="Times New Roman" w:cs="Times New Roman"/>
          <w:sz w:val="24"/>
          <w:szCs w:val="24"/>
        </w:rPr>
      </w:pPr>
    </w:p>
    <w:p w:rsidR="0047213B" w:rsidRPr="00795AD9" w:rsidRDefault="0047213B" w:rsidP="00795AD9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213B">
        <w:rPr>
          <w:rFonts w:ascii="Times New Roman" w:eastAsia="Times New Roman" w:hAnsi="Times New Roman" w:cs="Times New Roman"/>
          <w:b/>
          <w:bCs/>
          <w:sz w:val="24"/>
          <w:szCs w:val="24"/>
        </w:rPr>
        <w:t>Behavior Plan Assessment</w:t>
      </w:r>
      <w:r w:rsidR="00770747">
        <w:rPr>
          <w:rFonts w:ascii="Times New Roman" w:eastAsia="Times New Roman" w:hAnsi="Times New Roman" w:cs="Times New Roman"/>
          <w:b/>
          <w:bCs/>
          <w:sz w:val="24"/>
          <w:szCs w:val="24"/>
        </w:rPr>
        <w:t>/Fidelity</w:t>
      </w:r>
    </w:p>
    <w:p w:rsidR="00770747" w:rsidRPr="00770747" w:rsidRDefault="00770747" w:rsidP="0047213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 will fidelity be measured? Self-Assessment, Observation; Combination? How often will fidelity be measured?)</w:t>
      </w:r>
    </w:p>
    <w:p w:rsidR="0047213B" w:rsidRPr="0047213B" w:rsidRDefault="0047213B" w:rsidP="0047213B">
      <w:pPr>
        <w:ind w:left="-540" w:right="-720" w:firstLine="720"/>
        <w:rPr>
          <w:rFonts w:ascii="Times New Roman" w:eastAsia="Times New Roman" w:hAnsi="Times New Roman" w:cs="Times New Roman"/>
          <w:b/>
        </w:rPr>
      </w:pPr>
    </w:p>
    <w:tbl>
      <w:tblPr>
        <w:tblW w:w="545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404"/>
        <w:gridCol w:w="1406"/>
      </w:tblGrid>
      <w:tr w:rsidR="0047213B" w:rsidRPr="0047213B" w:rsidTr="00DA2508">
        <w:trPr>
          <w:cantSplit/>
          <w:trHeight w:val="908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639" w:rsidRDefault="00C04639" w:rsidP="00C04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v-SE"/>
              </w:rPr>
            </w:pPr>
          </w:p>
          <w:p w:rsidR="00C04639" w:rsidRDefault="00C04639" w:rsidP="00C04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v-SE"/>
              </w:rPr>
            </w:pPr>
          </w:p>
          <w:p w:rsidR="0047213B" w:rsidRPr="00C04639" w:rsidRDefault="00C04639" w:rsidP="00C046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v-SE"/>
              </w:rPr>
            </w:pPr>
            <w:r w:rsidRPr="00C04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sv-SE"/>
              </w:rPr>
              <w:t>PREVENT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639" w:rsidRDefault="00C04639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Implemented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639" w:rsidRDefault="00C04639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21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Impact</w:t>
            </w:r>
          </w:p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7213B" w:rsidRPr="0047213B" w:rsidTr="00DA2508">
        <w:trPr>
          <w:cantSplit/>
          <w:trHeight w:val="89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C04639" w:rsidRDefault="00C04639" w:rsidP="00770747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(name of strategy)</w:t>
            </w:r>
          </w:p>
          <w:p w:rsidR="0047213B" w:rsidRPr="0047213B" w:rsidRDefault="0047213B" w:rsidP="00770747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7707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77074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47213B" w:rsidRPr="0047213B" w:rsidRDefault="0047213B" w:rsidP="00770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13B" w:rsidRPr="0047213B" w:rsidTr="00DA2508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7213B" w:rsidRPr="0047213B" w:rsidTr="00DA2508">
        <w:trPr>
          <w:trHeight w:val="150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B" w:rsidRPr="0047213B" w:rsidRDefault="0047213B" w:rsidP="00770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Replacement behavior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7707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77074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47213B" w:rsidRPr="0047213B" w:rsidRDefault="0047213B" w:rsidP="007707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213B" w:rsidRPr="0047213B" w:rsidRDefault="0047213B" w:rsidP="00770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13B" w:rsidRPr="0047213B" w:rsidTr="00DA2508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REINFORCE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213B" w:rsidRPr="0047213B" w:rsidRDefault="0047213B" w:rsidP="00DA2508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7213B" w:rsidRPr="0047213B" w:rsidTr="00DA2508">
        <w:trPr>
          <w:trHeight w:val="512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B" w:rsidRPr="0047213B" w:rsidRDefault="0047213B" w:rsidP="00770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Reinforce replacement behavior</w:t>
            </w:r>
          </w:p>
          <w:p w:rsidR="0047213B" w:rsidRPr="0047213B" w:rsidRDefault="0047213B" w:rsidP="00770747">
            <w:pPr>
              <w:pStyle w:val="ListParagraph"/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B" w:rsidRPr="0047213B" w:rsidRDefault="0047213B" w:rsidP="007707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Y / N / NA</w:t>
            </w: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13B" w:rsidRPr="0047213B" w:rsidRDefault="0047213B" w:rsidP="00770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770747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721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1  2  3  4  5</w:t>
            </w:r>
          </w:p>
          <w:p w:rsidR="0047213B" w:rsidRPr="0047213B" w:rsidRDefault="0047213B" w:rsidP="0077074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47213B" w:rsidRPr="0047213B" w:rsidTr="00DA2508">
        <w:trPr>
          <w:trHeight w:val="80"/>
        </w:trPr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13B" w:rsidRPr="0047213B" w:rsidRDefault="0047213B" w:rsidP="00DA2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13B" w:rsidRPr="0047213B" w:rsidRDefault="0047213B" w:rsidP="00DA2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7213B" w:rsidRPr="0047213B" w:rsidRDefault="0047213B" w:rsidP="00DA25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213B" w:rsidRPr="0047213B" w:rsidTr="00DA2508"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B" w:rsidRPr="0047213B" w:rsidRDefault="0047213B" w:rsidP="00DA25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213B">
              <w:rPr>
                <w:rFonts w:ascii="Times New Roman" w:eastAsia="Times New Roman" w:hAnsi="Times New Roman" w:cs="Times New Roman"/>
                <w:b/>
                <w:bCs/>
              </w:rPr>
              <w:t>Behavior Plan Assessment:  Y/Y + N total</w:t>
            </w:r>
          </w:p>
          <w:p w:rsidR="0047213B" w:rsidRPr="0047213B" w:rsidRDefault="0047213B" w:rsidP="00DA250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3B" w:rsidRPr="0047213B" w:rsidRDefault="0047213B" w:rsidP="00DA25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213B" w:rsidRDefault="0047213B" w:rsidP="0047213B"/>
    <w:sectPr w:rsidR="0047213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70" w:rsidRDefault="00072970" w:rsidP="00D02600">
      <w:r>
        <w:separator/>
      </w:r>
    </w:p>
  </w:endnote>
  <w:endnote w:type="continuationSeparator" w:id="0">
    <w:p w:rsidR="00072970" w:rsidRDefault="00072970" w:rsidP="00D0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70" w:rsidRDefault="00072970" w:rsidP="00D02600">
      <w:r>
        <w:separator/>
      </w:r>
    </w:p>
  </w:footnote>
  <w:footnote w:type="continuationSeparator" w:id="0">
    <w:p w:rsidR="00072970" w:rsidRDefault="00072970" w:rsidP="00D0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7669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2600" w:rsidRDefault="00D026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A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2600" w:rsidRDefault="00D02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F6"/>
    <w:rsid w:val="00072970"/>
    <w:rsid w:val="000F0CE0"/>
    <w:rsid w:val="002200A0"/>
    <w:rsid w:val="002A6056"/>
    <w:rsid w:val="003C6C92"/>
    <w:rsid w:val="003D4FFF"/>
    <w:rsid w:val="0047213B"/>
    <w:rsid w:val="004B7E90"/>
    <w:rsid w:val="00770747"/>
    <w:rsid w:val="00795AD9"/>
    <w:rsid w:val="00875F2D"/>
    <w:rsid w:val="009B1E26"/>
    <w:rsid w:val="009D75BB"/>
    <w:rsid w:val="00A33A6A"/>
    <w:rsid w:val="00A97A07"/>
    <w:rsid w:val="00C04639"/>
    <w:rsid w:val="00C269F6"/>
    <w:rsid w:val="00D0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B3A2"/>
  <w15:docId w15:val="{9B421E80-122A-4B42-9B57-5349299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00"/>
  </w:style>
  <w:style w:type="paragraph" w:styleId="Footer">
    <w:name w:val="footer"/>
    <w:basedOn w:val="Normal"/>
    <w:link w:val="FooterChar"/>
    <w:uiPriority w:val="99"/>
    <w:unhideWhenUsed/>
    <w:rsid w:val="00D0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00"/>
  </w:style>
  <w:style w:type="paragraph" w:styleId="ListParagraph">
    <w:name w:val="List Paragraph"/>
    <w:basedOn w:val="Normal"/>
    <w:uiPriority w:val="34"/>
    <w:qFormat/>
    <w:rsid w:val="004721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iovannone</dc:creator>
  <cp:lastModifiedBy>Megan Messmer</cp:lastModifiedBy>
  <cp:revision>6</cp:revision>
  <dcterms:created xsi:type="dcterms:W3CDTF">2017-11-17T18:42:00Z</dcterms:created>
  <dcterms:modified xsi:type="dcterms:W3CDTF">2017-11-20T15:34:00Z</dcterms:modified>
</cp:coreProperties>
</file>